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8B7A7" w14:textId="77777777" w:rsidR="00F16B21" w:rsidRDefault="00F16B21" w:rsidP="00F16B21">
      <w:pPr>
        <w:rPr>
          <w:rFonts w:hint="eastAsia"/>
        </w:rPr>
      </w:pPr>
      <w:r>
        <w:rPr>
          <w:rFonts w:hint="eastAsia"/>
        </w:rPr>
        <w:t>网关配置串口：RS485_1</w:t>
      </w:r>
    </w:p>
    <w:p w14:paraId="641A8D1C" w14:textId="77777777" w:rsidR="00F16B21" w:rsidRDefault="00F16B21" w:rsidP="00F16B21">
      <w:pPr>
        <w:rPr>
          <w:rFonts w:hint="eastAsia"/>
        </w:rPr>
      </w:pPr>
      <w:r>
        <w:rPr>
          <w:rFonts w:hint="eastAsia"/>
        </w:rPr>
        <w:t>串口工具：</w:t>
      </w:r>
      <w:proofErr w:type="spellStart"/>
      <w:r>
        <w:rPr>
          <w:rFonts w:hint="eastAsia"/>
        </w:rPr>
        <w:t>JCom</w:t>
      </w:r>
      <w:proofErr w:type="spellEnd"/>
    </w:p>
    <w:p w14:paraId="69A4465B" w14:textId="77777777" w:rsidR="00F16B21" w:rsidRPr="003513C6" w:rsidRDefault="00F16B21" w:rsidP="00F16B21">
      <w:pPr>
        <w:rPr>
          <w:rFonts w:hint="eastAsia"/>
        </w:rPr>
      </w:pPr>
      <w:r w:rsidRPr="003513C6">
        <w:rPr>
          <w:noProof/>
        </w:rPr>
        <w:drawing>
          <wp:inline distT="0" distB="0" distL="0" distR="0" wp14:anchorId="7D23904E" wp14:editId="5863FFCA">
            <wp:extent cx="556798" cy="548640"/>
            <wp:effectExtent l="0" t="0" r="0" b="3810"/>
            <wp:docPr id="13838845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8845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124" cy="567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C136F" w14:textId="60960394" w:rsidR="00F16B21" w:rsidRDefault="00F16B21" w:rsidP="00F16B21">
      <w:pPr>
        <w:rPr>
          <w:rFonts w:hint="eastAsia"/>
        </w:rPr>
      </w:pPr>
      <w:r>
        <w:rPr>
          <w:rFonts w:hint="eastAsia"/>
        </w:rPr>
        <w:t>串口配置：波特率</w:t>
      </w:r>
      <w:r w:rsidR="003A6212">
        <w:rPr>
          <w:rFonts w:hint="eastAsia"/>
        </w:rPr>
        <w:t>9600</w:t>
      </w:r>
      <w:r>
        <w:rPr>
          <w:rFonts w:hint="eastAsia"/>
        </w:rPr>
        <w:t>，数据位8，停止位1，校验位None</w:t>
      </w:r>
    </w:p>
    <w:p w14:paraId="5BF26543" w14:textId="4A1984DD" w:rsidR="00F16B21" w:rsidRDefault="00F16B21" w:rsidP="00F16B21">
      <w:r w:rsidRPr="00F16B21">
        <w:drawing>
          <wp:inline distT="0" distB="0" distL="0" distR="0" wp14:anchorId="500AFFD4" wp14:editId="0F4B733F">
            <wp:extent cx="2315339" cy="2282025"/>
            <wp:effectExtent l="0" t="0" r="8890" b="4445"/>
            <wp:docPr id="20610911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09111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20750" cy="228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6603B" w14:textId="77777777" w:rsidR="0048121E" w:rsidRDefault="0048121E" w:rsidP="0048121E">
      <w:pPr>
        <w:rPr>
          <w:rFonts w:hint="eastAsia"/>
        </w:rPr>
      </w:pPr>
      <w:r>
        <w:rPr>
          <w:rFonts w:hint="eastAsia"/>
        </w:rPr>
        <w:t>发送配置：取消HEX发送，文本结尾+\r\n</w:t>
      </w:r>
      <w:r w:rsidRPr="003513C6">
        <w:rPr>
          <w:noProof/>
        </w:rPr>
        <w:drawing>
          <wp:inline distT="0" distB="0" distL="0" distR="0" wp14:anchorId="1786A043" wp14:editId="22BEE23D">
            <wp:extent cx="5274310" cy="1126490"/>
            <wp:effectExtent l="0" t="0" r="2540" b="0"/>
            <wp:docPr id="8776097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60975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C63D5" w14:textId="77777777" w:rsidR="00AB3250" w:rsidRDefault="00AB3250" w:rsidP="00AB3250">
      <w:pPr>
        <w:rPr>
          <w:rFonts w:hint="eastAsia"/>
        </w:rPr>
      </w:pPr>
      <w:r>
        <w:rPr>
          <w:rFonts w:hint="eastAsia"/>
        </w:rPr>
        <w:t>基本指令：</w:t>
      </w:r>
    </w:p>
    <w:p w14:paraId="767EBA1E" w14:textId="77777777" w:rsidR="00AB3250" w:rsidRDefault="00AB3250" w:rsidP="00AB3250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查看当前网关配置参数，配置参数后可通过此命令查看参数是否配置成功</w:t>
      </w:r>
    </w:p>
    <w:p w14:paraId="76B705A2" w14:textId="77777777" w:rsidR="00AB3250" w:rsidRDefault="00AB3250" w:rsidP="00AB3250">
      <w:pPr>
        <w:pStyle w:val="a9"/>
        <w:ind w:left="360"/>
        <w:rPr>
          <w:rFonts w:hint="eastAsia"/>
        </w:rPr>
      </w:pPr>
      <w:r>
        <w:rPr>
          <w:rFonts w:hint="eastAsia"/>
        </w:rPr>
        <w:t>p</w:t>
      </w:r>
      <w:r w:rsidRPr="003B6300">
        <w:t>ara</w:t>
      </w:r>
    </w:p>
    <w:p w14:paraId="6660180D" w14:textId="77777777" w:rsidR="00AB3250" w:rsidRDefault="00AB3250" w:rsidP="00AB3250">
      <w:pPr>
        <w:pStyle w:val="a9"/>
        <w:ind w:left="360"/>
        <w:rPr>
          <w:rFonts w:hint="eastAsia"/>
        </w:rPr>
      </w:pPr>
      <w:r>
        <w:rPr>
          <w:rFonts w:hint="eastAsia"/>
        </w:rPr>
        <w:t>发送：</w:t>
      </w:r>
    </w:p>
    <w:p w14:paraId="0F87A2D6" w14:textId="77777777" w:rsidR="00AB3250" w:rsidRDefault="00AB3250" w:rsidP="00AB3250">
      <w:pPr>
        <w:pStyle w:val="a9"/>
        <w:ind w:left="360"/>
        <w:rPr>
          <w:rFonts w:hint="eastAsia"/>
        </w:rPr>
      </w:pPr>
      <w:r>
        <w:rPr>
          <w:noProof/>
        </w:rPr>
        <w:drawing>
          <wp:inline distT="0" distB="0" distL="0" distR="0" wp14:anchorId="52A90DC3" wp14:editId="3A81E455">
            <wp:extent cx="5274310" cy="710565"/>
            <wp:effectExtent l="0" t="0" r="2540" b="0"/>
            <wp:docPr id="17119530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95305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EA5BC" w14:textId="77777777" w:rsidR="00AB3250" w:rsidRPr="003B6300" w:rsidRDefault="00AB3250" w:rsidP="00AB3250">
      <w:pPr>
        <w:pStyle w:val="a9"/>
        <w:ind w:left="360"/>
        <w:rPr>
          <w:rFonts w:hint="eastAsia"/>
        </w:rPr>
      </w:pPr>
      <w:r>
        <w:rPr>
          <w:rFonts w:hint="eastAsia"/>
        </w:rPr>
        <w:t>回应：</w:t>
      </w:r>
    </w:p>
    <w:p w14:paraId="79E1E04A" w14:textId="2A18A88F" w:rsidR="0048121E" w:rsidRDefault="00AB3250" w:rsidP="00F16B21">
      <w:r w:rsidRPr="00AB3250">
        <w:rPr>
          <w:noProof/>
        </w:rPr>
        <w:lastRenderedPageBreak/>
        <w:drawing>
          <wp:inline distT="0" distB="0" distL="0" distR="0" wp14:anchorId="35587F56" wp14:editId="67051817">
            <wp:extent cx="5274310" cy="4162425"/>
            <wp:effectExtent l="0" t="0" r="2540" b="9525"/>
            <wp:docPr id="17875286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C0866" w14:textId="06269179" w:rsidR="00AB3250" w:rsidRDefault="00AB3250" w:rsidP="00AB3250">
      <w:pPr>
        <w:pStyle w:val="a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lora参数配置，每台网关设备出厂时都处于不同信道，建议不修改网关设备信</w:t>
      </w:r>
      <w:r w:rsidR="00605E9E">
        <w:rPr>
          <w:rFonts w:hint="eastAsia"/>
        </w:rPr>
        <w:t>道</w:t>
      </w:r>
      <w:r>
        <w:rPr>
          <w:rFonts w:hint="eastAsia"/>
        </w:rPr>
        <w:t>，以传感器设备来匹配网关设备进行组网，每个信道</w:t>
      </w:r>
      <w:r w:rsidRPr="006B3A96">
        <w:rPr>
          <w:rFonts w:hint="eastAsia"/>
          <w:highlight w:val="yellow"/>
        </w:rPr>
        <w:t>最多支持32个传感器</w:t>
      </w:r>
      <w:r>
        <w:rPr>
          <w:rFonts w:hint="eastAsia"/>
        </w:rPr>
        <w:t>设备组网。</w:t>
      </w:r>
    </w:p>
    <w:p w14:paraId="0EEB1610" w14:textId="77777777" w:rsidR="00AB3250" w:rsidRDefault="00AB3250" w:rsidP="00AB3250">
      <w:pPr>
        <w:pStyle w:val="a9"/>
        <w:ind w:left="360"/>
        <w:rPr>
          <w:rFonts w:hint="eastAsia"/>
        </w:rPr>
      </w:pPr>
      <w:r>
        <w:rPr>
          <w:rFonts w:hint="eastAsia"/>
        </w:rPr>
        <w:t>lora fc 433100000</w:t>
      </w:r>
      <w:r>
        <w:tab/>
      </w:r>
      <w:r>
        <w:tab/>
      </w:r>
      <w:r>
        <w:rPr>
          <w:rFonts w:hint="eastAsia"/>
        </w:rPr>
        <w:t>//修改lora信道频率，参数范围</w:t>
      </w:r>
      <w:r w:rsidRPr="00B72AEB">
        <w:t>(410000000~525000000)</w:t>
      </w:r>
      <w:r>
        <w:rPr>
          <w:rFonts w:hint="eastAsia"/>
        </w:rPr>
        <w:t>，</w:t>
      </w:r>
      <w:r w:rsidRPr="00844CCA">
        <w:rPr>
          <w:rFonts w:hint="eastAsia"/>
          <w:highlight w:val="yellow"/>
        </w:rPr>
        <w:t>每个信道频率偏差2</w:t>
      </w:r>
      <w:r w:rsidRPr="00844CCA">
        <w:rPr>
          <w:highlight w:val="yellow"/>
        </w:rPr>
        <w:t>00000</w:t>
      </w:r>
      <w:r>
        <w:rPr>
          <w:rFonts w:hint="eastAsia"/>
        </w:rPr>
        <w:t>，如：信道1：433100000，信道2：433300000，信道3：433500000</w:t>
      </w:r>
    </w:p>
    <w:p w14:paraId="6BBA1197" w14:textId="77777777" w:rsidR="00AB3250" w:rsidRDefault="00AB3250" w:rsidP="00AB3250">
      <w:pPr>
        <w:rPr>
          <w:rFonts w:hint="eastAsia"/>
        </w:rPr>
      </w:pPr>
      <w:r>
        <w:rPr>
          <w:rFonts w:hint="eastAsia"/>
        </w:rPr>
        <w:t>发送：</w:t>
      </w:r>
    </w:p>
    <w:p w14:paraId="38A95ED4" w14:textId="232A4E53" w:rsidR="00AB3250" w:rsidRDefault="00AB3250" w:rsidP="00F16B21">
      <w:r w:rsidRPr="00267C4F">
        <w:rPr>
          <w:noProof/>
        </w:rPr>
        <w:drawing>
          <wp:inline distT="0" distB="0" distL="0" distR="0" wp14:anchorId="290B9A00" wp14:editId="34D76412">
            <wp:extent cx="5274310" cy="772160"/>
            <wp:effectExtent l="0" t="0" r="2540" b="8890"/>
            <wp:docPr id="10883220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32208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D018A" w14:textId="77777777" w:rsidR="00AB3250" w:rsidRDefault="00AB3250" w:rsidP="00AB3250">
      <w:pPr>
        <w:rPr>
          <w:rFonts w:hint="eastAsia"/>
        </w:rPr>
      </w:pPr>
      <w:r>
        <w:rPr>
          <w:rFonts w:hint="eastAsia"/>
        </w:rPr>
        <w:t>回应：</w:t>
      </w:r>
    </w:p>
    <w:p w14:paraId="38B8D12A" w14:textId="5B83412D" w:rsidR="00AB3250" w:rsidRPr="0048121E" w:rsidRDefault="00AB3250" w:rsidP="00F16B21">
      <w:pPr>
        <w:rPr>
          <w:rFonts w:hint="eastAsia"/>
        </w:rPr>
      </w:pPr>
      <w:r w:rsidRPr="00AB3250">
        <w:lastRenderedPageBreak/>
        <w:drawing>
          <wp:inline distT="0" distB="0" distL="0" distR="0" wp14:anchorId="556837E2" wp14:editId="7AE5DB25">
            <wp:extent cx="5274310" cy="1784350"/>
            <wp:effectExtent l="0" t="0" r="2540" b="6350"/>
            <wp:docPr id="21134825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48251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A76CE" w14:textId="77777777" w:rsidR="0030641C" w:rsidRDefault="0030641C"/>
    <w:sectPr w:rsidR="003064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9E64E" w14:textId="77777777" w:rsidR="00F666F0" w:rsidRDefault="00F666F0" w:rsidP="00F16B2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6D808E8" w14:textId="77777777" w:rsidR="00F666F0" w:rsidRDefault="00F666F0" w:rsidP="00F16B2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C5E6D" w14:textId="77777777" w:rsidR="00F666F0" w:rsidRDefault="00F666F0" w:rsidP="00F16B2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330FCF8" w14:textId="77777777" w:rsidR="00F666F0" w:rsidRDefault="00F666F0" w:rsidP="00F16B2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54599A"/>
    <w:multiLevelType w:val="hybridMultilevel"/>
    <w:tmpl w:val="672802A8"/>
    <w:lvl w:ilvl="0" w:tplc="463E3AA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29788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41C"/>
    <w:rsid w:val="00120B07"/>
    <w:rsid w:val="0030641C"/>
    <w:rsid w:val="003A6212"/>
    <w:rsid w:val="0048121E"/>
    <w:rsid w:val="00605E9E"/>
    <w:rsid w:val="00AB3250"/>
    <w:rsid w:val="00F16B21"/>
    <w:rsid w:val="00F6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6FF2C9"/>
  <w15:chartTrackingRefBased/>
  <w15:docId w15:val="{77592019-EB8F-4773-8EFD-FBE318645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B2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0641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64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641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641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641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641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641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641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641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641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064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064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0641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0641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0641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0641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0641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0641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0641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064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641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064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64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064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641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0641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64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0641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0641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16B2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16B2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16B2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16B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Hongbin Yuan</dc:creator>
  <cp:keywords/>
  <dc:description/>
  <cp:lastModifiedBy>Hongbin Yuan</cp:lastModifiedBy>
  <cp:revision>6</cp:revision>
  <dcterms:created xsi:type="dcterms:W3CDTF">2026-06-23T03:27:00Z</dcterms:created>
  <dcterms:modified xsi:type="dcterms:W3CDTF">2026-06-23T04:09:00Z</dcterms:modified>
</cp:coreProperties>
</file>